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26C2" w14:textId="285F7E72" w:rsidR="00341F56" w:rsidRDefault="00C84C92">
      <w:pPr>
        <w:rPr>
          <w:b/>
        </w:rPr>
      </w:pPr>
      <w:r>
        <w:rPr>
          <w:b/>
        </w:rPr>
        <w:t xml:space="preserve">Dr. Vishnu Sreevalsan M.A </w:t>
      </w:r>
      <w:r w:rsidR="00640C9A">
        <w:rPr>
          <w:b/>
        </w:rPr>
        <w:t>Ph.D.</w:t>
      </w:r>
      <w:r w:rsidR="00DE68DD">
        <w:rPr>
          <w:b/>
        </w:rPr>
        <w:t xml:space="preserve">, NET </w:t>
      </w:r>
    </w:p>
    <w:p w14:paraId="51F890F4" w14:textId="77777777" w:rsidR="00C84C92" w:rsidRPr="00C84C92" w:rsidRDefault="00C84C92">
      <w:pPr>
        <w:rPr>
          <w:b/>
          <w:u w:val="single"/>
        </w:rPr>
      </w:pPr>
      <w:r w:rsidRPr="00C84C92">
        <w:rPr>
          <w:b/>
          <w:u w:val="single"/>
        </w:rPr>
        <w:t>List of Publications</w:t>
      </w:r>
    </w:p>
    <w:p w14:paraId="47DDCE7C" w14:textId="77777777" w:rsidR="00C84C92" w:rsidRDefault="00C84C92">
      <w:pPr>
        <w:rPr>
          <w:b/>
        </w:rPr>
      </w:pPr>
      <w:r w:rsidRPr="00C84C92">
        <w:rPr>
          <w:b/>
          <w:u w:val="single"/>
        </w:rPr>
        <w:t>Books</w:t>
      </w:r>
      <w:r>
        <w:rPr>
          <w:b/>
        </w:rPr>
        <w:br/>
      </w:r>
      <w:r>
        <w:rPr>
          <w:b/>
        </w:rPr>
        <w:br/>
        <w:t>1.  A Historical Insight on the Evolution of the Legal Apparatus in Travancore, Ashish Books, New Delhi, ISBN 978-93-91979-14-0</w:t>
      </w:r>
    </w:p>
    <w:p w14:paraId="23474FD4" w14:textId="77777777" w:rsidR="00C84C92" w:rsidRDefault="00C84C92">
      <w:pPr>
        <w:rPr>
          <w:b/>
        </w:rPr>
      </w:pPr>
      <w:r>
        <w:rPr>
          <w:b/>
        </w:rPr>
        <w:t>Articles in International Journals</w:t>
      </w:r>
    </w:p>
    <w:p w14:paraId="01CE3742" w14:textId="77777777" w:rsidR="00C84C92" w:rsidRDefault="00C84C92" w:rsidP="00C84C92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i/>
        </w:rPr>
        <w:t xml:space="preserve">The Battle of </w:t>
      </w:r>
      <w:proofErr w:type="spellStart"/>
      <w:r>
        <w:rPr>
          <w:b/>
          <w:i/>
        </w:rPr>
        <w:t>Colachel</w:t>
      </w:r>
      <w:proofErr w:type="spellEnd"/>
      <w:r>
        <w:rPr>
          <w:b/>
          <w:i/>
        </w:rPr>
        <w:t xml:space="preserve"> – Myth &amp; Reality – </w:t>
      </w:r>
      <w:r>
        <w:rPr>
          <w:b/>
        </w:rPr>
        <w:t>Education Times,</w:t>
      </w:r>
      <w:r w:rsidR="00A54C28">
        <w:rPr>
          <w:b/>
        </w:rPr>
        <w:t xml:space="preserve"> Volume IX, No:5,</w:t>
      </w:r>
      <w:r>
        <w:rPr>
          <w:b/>
        </w:rPr>
        <w:t xml:space="preserve"> January 2018, APH Publishing Corporation, New Delhi, ISSN: 2319-8265</w:t>
      </w:r>
    </w:p>
    <w:p w14:paraId="5F2A9E24" w14:textId="77777777" w:rsidR="00C84C92" w:rsidRDefault="00C84C92" w:rsidP="00C84C92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i/>
        </w:rPr>
        <w:t xml:space="preserve">A Familiar Reality: History in the Works of Gabriel Garcia Marquez </w:t>
      </w:r>
      <w:r>
        <w:rPr>
          <w:b/>
        </w:rPr>
        <w:t xml:space="preserve">– Education Plus, </w:t>
      </w:r>
      <w:r w:rsidR="00A54C28">
        <w:rPr>
          <w:b/>
        </w:rPr>
        <w:t xml:space="preserve">Volume IX No: 6, </w:t>
      </w:r>
      <w:r>
        <w:rPr>
          <w:b/>
        </w:rPr>
        <w:t>January 2018, APH Publishing Corporation, New Delhi, ISSN: 2277-2405</w:t>
      </w:r>
    </w:p>
    <w:p w14:paraId="0101A9A5" w14:textId="77777777" w:rsidR="00C84C92" w:rsidRDefault="00C84C92" w:rsidP="00C84C92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i/>
        </w:rPr>
        <w:t>The Concept of Crime in Ancient India</w:t>
      </w:r>
      <w:r>
        <w:rPr>
          <w:b/>
        </w:rPr>
        <w:t xml:space="preserve"> </w:t>
      </w:r>
      <w:r w:rsidR="00A54C28">
        <w:rPr>
          <w:b/>
        </w:rPr>
        <w:t xml:space="preserve">- </w:t>
      </w:r>
      <w:r>
        <w:rPr>
          <w:b/>
        </w:rPr>
        <w:t xml:space="preserve">Edu World, </w:t>
      </w:r>
      <w:r w:rsidR="00A54C28">
        <w:rPr>
          <w:b/>
        </w:rPr>
        <w:t xml:space="preserve">Volume IX No:4, </w:t>
      </w:r>
      <w:r>
        <w:rPr>
          <w:b/>
        </w:rPr>
        <w:t>March 2018, APH Publishing Corporation, New Delhi, ISSN: 2319-7129</w:t>
      </w:r>
    </w:p>
    <w:p w14:paraId="37D5CBE6" w14:textId="77777777" w:rsidR="00C84C92" w:rsidRDefault="00A54C28" w:rsidP="00C84C92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i/>
        </w:rPr>
        <w:t>Investigation Without Destruction : The Impact of Modern Technology in Archaeological Research</w:t>
      </w:r>
      <w:r>
        <w:rPr>
          <w:b/>
        </w:rPr>
        <w:t xml:space="preserve"> - </w:t>
      </w:r>
      <w:r w:rsidR="00C84C92">
        <w:rPr>
          <w:b/>
          <w:i/>
        </w:rPr>
        <w:t xml:space="preserve"> </w:t>
      </w:r>
      <w:r>
        <w:rPr>
          <w:b/>
        </w:rPr>
        <w:t>International Journal of Research and Analytical Reviews, Volume 5, January 2019, IJRAR, Gujarat, ISSN: 2349-5138</w:t>
      </w:r>
    </w:p>
    <w:p w14:paraId="1FFC0FCC" w14:textId="592E5ADA" w:rsidR="00A54C28" w:rsidRDefault="00A54C28" w:rsidP="00C84C92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i/>
        </w:rPr>
        <w:t>Evolution of Legal System in Travancore: A Historical Introspection</w:t>
      </w:r>
      <w:r>
        <w:rPr>
          <w:b/>
        </w:rPr>
        <w:t xml:space="preserve"> – International Journal of Innovative Knowledge Concept, Volume VII, Issue 2, February 2019, </w:t>
      </w:r>
      <w:proofErr w:type="spellStart"/>
      <w:r>
        <w:rPr>
          <w:b/>
        </w:rPr>
        <w:t>Sonhira</w:t>
      </w:r>
      <w:proofErr w:type="spellEnd"/>
      <w:r>
        <w:rPr>
          <w:b/>
        </w:rPr>
        <w:t xml:space="preserve"> Publication, Pune, ISSN: 2454-2415</w:t>
      </w:r>
    </w:p>
    <w:p w14:paraId="62604592" w14:textId="5AEA720E" w:rsidR="00DE68DD" w:rsidRPr="00C84C92" w:rsidRDefault="00DE68DD" w:rsidP="00C84C92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i/>
          <w:iCs/>
        </w:rPr>
        <w:t xml:space="preserve">A Brief Historical Introspection on the Evolution of the Travancore Police Force – </w:t>
      </w:r>
      <w:r>
        <w:rPr>
          <w:b/>
        </w:rPr>
        <w:t>UTKAL Historical Research Journal, Volume XXXV. No:1. January 2022, Department of History, Utkal University, Bhubaneswar, ISSN: 0976-2132. (UGC Care Listed Journal)</w:t>
      </w:r>
    </w:p>
    <w:p w14:paraId="23F6D0DD" w14:textId="77777777" w:rsidR="00C84C92" w:rsidRPr="00C84C92" w:rsidRDefault="00C84C92">
      <w:pPr>
        <w:rPr>
          <w:b/>
        </w:rPr>
      </w:pPr>
    </w:p>
    <w:sectPr w:rsidR="00C84C92" w:rsidRPr="00C84C92" w:rsidSect="00341F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27E54"/>
    <w:multiLevelType w:val="hybridMultilevel"/>
    <w:tmpl w:val="B3C29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E0E4E"/>
    <w:multiLevelType w:val="hybridMultilevel"/>
    <w:tmpl w:val="AD66A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355321">
    <w:abstractNumId w:val="1"/>
  </w:num>
  <w:num w:numId="2" w16cid:durableId="49704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C92"/>
    <w:rsid w:val="00341F56"/>
    <w:rsid w:val="00640C9A"/>
    <w:rsid w:val="008A1B80"/>
    <w:rsid w:val="00A54C28"/>
    <w:rsid w:val="00C84C92"/>
    <w:rsid w:val="00D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A3D38"/>
  <w15:docId w15:val="{8324B354-0351-4BF9-9B89-E89BBC23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Vishnu Sreevalsan</dc:creator>
  <cp:lastModifiedBy>Vishnu Sreevalsan</cp:lastModifiedBy>
  <cp:revision>3</cp:revision>
  <dcterms:created xsi:type="dcterms:W3CDTF">2021-11-16T13:41:00Z</dcterms:created>
  <dcterms:modified xsi:type="dcterms:W3CDTF">2022-07-18T11:48:00Z</dcterms:modified>
</cp:coreProperties>
</file>